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622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9"/>
        <w:gridCol w:w="478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0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части 2 статьи </w:t>
      </w:r>
      <w:r>
        <w:rPr>
          <w:rFonts w:ascii="Times New Roman" w:eastAsia="Times New Roman" w:hAnsi="Times New Roman" w:cs="Times New Roman"/>
          <w:sz w:val="27"/>
          <w:szCs w:val="27"/>
        </w:rPr>
        <w:t>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7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Алгазина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5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</w:t>
      </w:r>
      <w:r>
        <w:rPr>
          <w:rFonts w:ascii="Times New Roman" w:eastAsia="Times New Roman" w:hAnsi="Times New Roman" w:cs="Times New Roman"/>
          <w:sz w:val="27"/>
          <w:szCs w:val="27"/>
        </w:rPr>
        <w:t>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3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кв1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6rplc-11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5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4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15.06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23:27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22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генеральным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7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: Ханты-М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ансийский автономный округ-Югра, </w:t>
      </w:r>
      <w:r>
        <w:rPr>
          <w:rStyle w:val="cat-Addressgrp-5rplc-1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ставил </w:t>
      </w:r>
      <w:r>
        <w:rPr>
          <w:rFonts w:ascii="Times New Roman" w:eastAsia="Times New Roman" w:hAnsi="Times New Roman" w:cs="Times New Roman"/>
          <w:sz w:val="27"/>
          <w:szCs w:val="27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4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отделение Фонда пенсионного и социального страхования Российской Федерации по ХМАО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6rplc-2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Федеральн</w:t>
      </w:r>
      <w:r>
        <w:rPr>
          <w:rFonts w:ascii="Times New Roman" w:eastAsia="Times New Roman" w:hAnsi="Times New Roman" w:cs="Times New Roman"/>
          <w:sz w:val="27"/>
          <w:szCs w:val="27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>025</w:t>
      </w:r>
      <w:r>
        <w:rPr>
          <w:rFonts w:ascii="Times New Roman" w:eastAsia="Times New Roman" w:hAnsi="Times New Roman" w:cs="Times New Roman"/>
          <w:sz w:val="27"/>
          <w:szCs w:val="27"/>
        </w:rPr>
        <w:t>, чем совершил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7"/>
          <w:szCs w:val="27"/>
        </w:rPr>
        <w:t>15.33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22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телефонограммой от 01.07.2025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просил рассмотреть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дело без его участия</w:t>
      </w:r>
      <w:r>
        <w:rPr>
          <w:rFonts w:ascii="Times New Roman" w:eastAsia="Times New Roman" w:hAnsi="Times New Roman" w:cs="Times New Roman"/>
          <w:sz w:val="27"/>
          <w:szCs w:val="27"/>
        </w:rPr>
        <w:t>, об отложе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нии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</w:t>
      </w:r>
      <w:r>
        <w:rPr>
          <w:rFonts w:ascii="Times New Roman" w:eastAsia="Times New Roman" w:hAnsi="Times New Roman" w:cs="Times New Roman"/>
          <w:sz w:val="27"/>
          <w:szCs w:val="27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7"/>
          <w:szCs w:val="27"/>
        </w:rPr>
        <w:t>заболеваний,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застрахованных и связанного с ними </w:t>
      </w:r>
      <w:r>
        <w:rPr>
          <w:rFonts w:ascii="Times New Roman" w:eastAsia="Times New Roman" w:hAnsi="Times New Roman" w:cs="Times New Roman"/>
          <w:sz w:val="27"/>
          <w:szCs w:val="27"/>
        </w:rPr>
        <w:t>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8 Федерального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7"/>
          <w:szCs w:val="27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вышеуказанных норм, </w:t>
      </w:r>
      <w:r>
        <w:rPr>
          <w:rStyle w:val="cat-FIOgrp-22rplc-2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4rplc-2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22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19.06.2025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860025200</w:t>
      </w:r>
      <w:r>
        <w:rPr>
          <w:rFonts w:ascii="Times New Roman" w:eastAsia="Times New Roman" w:hAnsi="Times New Roman" w:cs="Times New Roman"/>
          <w:sz w:val="27"/>
          <w:szCs w:val="27"/>
        </w:rPr>
        <w:t>819</w:t>
      </w:r>
      <w:r>
        <w:rPr>
          <w:rFonts w:ascii="Times New Roman" w:eastAsia="Times New Roman" w:hAnsi="Times New Roman" w:cs="Times New Roman"/>
          <w:sz w:val="27"/>
          <w:szCs w:val="27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2rplc-3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27rplc-3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Style w:val="cat-FIOgrp-22rplc-3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являл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</w:t>
      </w:r>
      <w:r>
        <w:rPr>
          <w:rStyle w:val="cat-FIOgrp-22rplc-3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действия, а именно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4rplc-3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22rplc-3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4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ОСФР по </w:t>
      </w:r>
      <w:r>
        <w:rPr>
          <w:rStyle w:val="cat-Addressgrp-7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6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соо</w:t>
      </w:r>
      <w:r>
        <w:rPr>
          <w:rFonts w:ascii="Times New Roman" w:eastAsia="Times New Roman" w:hAnsi="Times New Roman" w:cs="Times New Roman"/>
          <w:sz w:val="27"/>
          <w:szCs w:val="27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7rplc-4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Алгазина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4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4rplc-4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счет: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 - РКЦ Ханты-Мансийск//УФК по Ханты- </w:t>
      </w:r>
      <w:r>
        <w:rPr>
          <w:rStyle w:val="cat-Addressgrp-8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9rplc-5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ТОФК-</w:t>
      </w:r>
      <w:r>
        <w:rPr>
          <w:rStyle w:val="cat-PhoneNumbergrp-29rplc-5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Номер счета банка получателя (номер банковского счета, входящего в состав единого казначейского счета, Кор/счет) – 40102810245370000007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- УФК по </w:t>
      </w:r>
      <w:r>
        <w:rPr>
          <w:rStyle w:val="cat-Addressgrp-7rplc-5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6rplc-5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(ОСФР по ХМАО - </w:t>
      </w:r>
      <w:r>
        <w:rPr>
          <w:rStyle w:val="cat-Addressgrp-6rplc-5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04874Ф87010) ИНН получателя – </w:t>
      </w:r>
      <w:r>
        <w:rPr>
          <w:rStyle w:val="cat-PhoneNumbergrp-30rplc-55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КПП получателя – </w:t>
      </w:r>
      <w:r>
        <w:rPr>
          <w:rStyle w:val="cat-PhoneNumbergrp-31rplc-56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КБК получателя – 79711601230060003140 ОКТМО-</w:t>
      </w:r>
      <w:r>
        <w:rPr>
          <w:rStyle w:val="cat-PhoneNumbergrp-32rplc-5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УИН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797</w:t>
      </w:r>
      <w:r>
        <w:rPr>
          <w:rFonts w:ascii="Times New Roman" w:eastAsia="Times New Roman" w:hAnsi="Times New Roman" w:cs="Times New Roman"/>
          <w:sz w:val="27"/>
          <w:szCs w:val="27"/>
        </w:rPr>
        <w:t>86001906250244521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5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10rplc-5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6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23rplc-6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23rplc-62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49867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20rplc-3">
    <w:name w:val="cat-FIO grp-2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OrganizationNamegrp-27rplc-5">
    <w:name w:val="cat-OrganizationName grp-27 rplc-5"/>
    <w:basedOn w:val="DefaultParagraphFont"/>
  </w:style>
  <w:style w:type="character" w:customStyle="1" w:styleId="cat-UserDefinedgrp-36rplc-7">
    <w:name w:val="cat-UserDefined grp-36 rplc-7"/>
    <w:basedOn w:val="DefaultParagraphFont"/>
  </w:style>
  <w:style w:type="character" w:customStyle="1" w:styleId="cat-ExternalSystemDefinedgrp-33rplc-8">
    <w:name w:val="cat-ExternalSystemDefined grp-33 rplc-8"/>
    <w:basedOn w:val="DefaultParagraphFont"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PassportDatagrp-26rplc-11">
    <w:name w:val="cat-PassportData grp-26 rplc-11"/>
    <w:basedOn w:val="DefaultParagraphFont"/>
  </w:style>
  <w:style w:type="character" w:customStyle="1" w:styleId="cat-ExternalSystemDefinedgrp-35rplc-12">
    <w:name w:val="cat-ExternalSystemDefined grp-35 rplc-12"/>
    <w:basedOn w:val="DefaultParagraphFont"/>
  </w:style>
  <w:style w:type="character" w:customStyle="1" w:styleId="cat-ExternalSystemDefinedgrp-34rplc-13">
    <w:name w:val="cat-ExternalSystemDefined grp-34 rplc-13"/>
    <w:basedOn w:val="DefaultParagraphFont"/>
  </w:style>
  <w:style w:type="character" w:customStyle="1" w:styleId="cat-FIOgrp-22rplc-16">
    <w:name w:val="cat-FIO grp-22 rplc-16"/>
    <w:basedOn w:val="DefaultParagraphFont"/>
  </w:style>
  <w:style w:type="character" w:customStyle="1" w:styleId="cat-OrganizationNamegrp-27rplc-17">
    <w:name w:val="cat-OrganizationName grp-27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Addressgrp-6rplc-21">
    <w:name w:val="cat-Address grp-6 rplc-21"/>
    <w:basedOn w:val="DefaultParagraphFont"/>
  </w:style>
  <w:style w:type="character" w:customStyle="1" w:styleId="cat-FIOgrp-22rplc-24">
    <w:name w:val="cat-FIO grp-22 rplc-24"/>
    <w:basedOn w:val="DefaultParagraphFont"/>
  </w:style>
  <w:style w:type="character" w:customStyle="1" w:styleId="cat-FIOgrp-22rplc-28">
    <w:name w:val="cat-FIO grp-22 rplc-28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FIOgrp-22rplc-31">
    <w:name w:val="cat-FIO grp-22 rplc-31"/>
    <w:basedOn w:val="DefaultParagraphFont"/>
  </w:style>
  <w:style w:type="character" w:customStyle="1" w:styleId="cat-FIOgrp-22rplc-33">
    <w:name w:val="cat-FIO grp-22 rplc-33"/>
    <w:basedOn w:val="DefaultParagraphFont"/>
  </w:style>
  <w:style w:type="character" w:customStyle="1" w:styleId="cat-OrganizationNamegrp-27rplc-34">
    <w:name w:val="cat-OrganizationName grp-27 rplc-34"/>
    <w:basedOn w:val="DefaultParagraphFont"/>
  </w:style>
  <w:style w:type="character" w:customStyle="1" w:styleId="cat-FIOgrp-22rplc-35">
    <w:name w:val="cat-FIO grp-22 rplc-35"/>
    <w:basedOn w:val="DefaultParagraphFont"/>
  </w:style>
  <w:style w:type="character" w:customStyle="1" w:styleId="cat-FIOgrp-22rplc-36">
    <w:name w:val="cat-FIO grp-22 rplc-36"/>
    <w:basedOn w:val="DefaultParagraphFont"/>
  </w:style>
  <w:style w:type="character" w:customStyle="1" w:styleId="cat-Addressgrp-4rplc-37">
    <w:name w:val="cat-Address grp-4 rplc-37"/>
    <w:basedOn w:val="DefaultParagraphFont"/>
  </w:style>
  <w:style w:type="character" w:customStyle="1" w:styleId="cat-FIOgrp-22rplc-39">
    <w:name w:val="cat-FIO grp-22 rplc-39"/>
    <w:basedOn w:val="DefaultParagraphFont"/>
  </w:style>
  <w:style w:type="character" w:customStyle="1" w:styleId="cat-Addressgrp-4rplc-40">
    <w:name w:val="cat-Address grp-4 rplc-40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OrganizationNamegrp-27rplc-45">
    <w:name w:val="cat-OrganizationName grp-27 rplc-45"/>
    <w:basedOn w:val="DefaultParagraphFont"/>
  </w:style>
  <w:style w:type="character" w:customStyle="1" w:styleId="cat-UserDefinedgrp-36rplc-47">
    <w:name w:val="cat-UserDefined grp-36 rplc-47"/>
    <w:basedOn w:val="DefaultParagraphFont"/>
  </w:style>
  <w:style w:type="character" w:customStyle="1" w:styleId="cat-Sumgrp-24rplc-48">
    <w:name w:val="cat-Sum grp-24 rplc-48"/>
    <w:basedOn w:val="DefaultParagraphFont"/>
  </w:style>
  <w:style w:type="character" w:customStyle="1" w:styleId="cat-Addressgrp-8rplc-49">
    <w:name w:val="cat-Address grp-8 rplc-49"/>
    <w:basedOn w:val="DefaultParagraphFont"/>
  </w:style>
  <w:style w:type="character" w:customStyle="1" w:styleId="cat-Addressgrp-9rplc-50">
    <w:name w:val="cat-Address grp-9 rplc-50"/>
    <w:basedOn w:val="DefaultParagraphFont"/>
  </w:style>
  <w:style w:type="character" w:customStyle="1" w:styleId="cat-PhoneNumbergrp-29rplc-51">
    <w:name w:val="cat-PhoneNumber grp-29 rplc-51"/>
    <w:basedOn w:val="DefaultParagraphFont"/>
  </w:style>
  <w:style w:type="character" w:customStyle="1" w:styleId="cat-Addressgrp-7rplc-52">
    <w:name w:val="cat-Address grp-7 rplc-52"/>
    <w:basedOn w:val="DefaultParagraphFont"/>
  </w:style>
  <w:style w:type="character" w:customStyle="1" w:styleId="cat-Addressgrp-6rplc-53">
    <w:name w:val="cat-Address grp-6 rplc-53"/>
    <w:basedOn w:val="DefaultParagraphFont"/>
  </w:style>
  <w:style w:type="character" w:customStyle="1" w:styleId="cat-Addressgrp-6rplc-54">
    <w:name w:val="cat-Address grp-6 rplc-54"/>
    <w:basedOn w:val="DefaultParagraphFont"/>
  </w:style>
  <w:style w:type="character" w:customStyle="1" w:styleId="cat-PhoneNumbergrp-30rplc-55">
    <w:name w:val="cat-PhoneNumber grp-30 rplc-55"/>
    <w:basedOn w:val="DefaultParagraphFont"/>
  </w:style>
  <w:style w:type="character" w:customStyle="1" w:styleId="cat-PhoneNumbergrp-31rplc-56">
    <w:name w:val="cat-PhoneNumber grp-31 rplc-56"/>
    <w:basedOn w:val="DefaultParagraphFont"/>
  </w:style>
  <w:style w:type="character" w:customStyle="1" w:styleId="cat-PhoneNumbergrp-32rplc-57">
    <w:name w:val="cat-PhoneNumber grp-32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Addressgrp-10rplc-59">
    <w:name w:val="cat-Address grp-10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FIOgrp-23rplc-61">
    <w:name w:val="cat-FIO grp-23 rplc-61"/>
    <w:basedOn w:val="DefaultParagraphFont"/>
  </w:style>
  <w:style w:type="character" w:customStyle="1" w:styleId="cat-FIOgrp-23rplc-62">
    <w:name w:val="cat-FIO grp-23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98A71-370B-4C7F-B72E-C826371BCB9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